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3431F" w14:textId="77777777" w:rsidR="002E4BD9" w:rsidRPr="000B3130" w:rsidRDefault="002E4BD9" w:rsidP="002E4BD9">
      <w:pPr>
        <w:spacing w:line="36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0B3130">
        <w:rPr>
          <w:rFonts w:ascii="Arial" w:hAnsi="Arial" w:cs="Arial"/>
          <w:lang w:val="es-ES"/>
        </w:rPr>
        <w:t xml:space="preserve">Chascomús, 02 de </w:t>
      </w:r>
      <w:proofErr w:type="gramStart"/>
      <w:r w:rsidRPr="000B3130">
        <w:rPr>
          <w:rFonts w:ascii="Arial" w:hAnsi="Arial" w:cs="Arial"/>
          <w:lang w:val="es-ES"/>
        </w:rPr>
        <w:t>Mayo</w:t>
      </w:r>
      <w:proofErr w:type="gramEnd"/>
      <w:r w:rsidRPr="000B3130">
        <w:rPr>
          <w:rFonts w:ascii="Arial" w:hAnsi="Arial" w:cs="Arial"/>
          <w:lang w:val="es-ES"/>
        </w:rPr>
        <w:t xml:space="preserve"> de 2024</w:t>
      </w:r>
      <w:r>
        <w:rPr>
          <w:rFonts w:ascii="Arial" w:hAnsi="Arial" w:cs="Arial"/>
          <w:lang w:val="es-ES"/>
        </w:rPr>
        <w:t>.-</w:t>
      </w:r>
    </w:p>
    <w:p w14:paraId="5B62C457" w14:textId="77777777" w:rsidR="002E4BD9" w:rsidRPr="000B3130" w:rsidRDefault="002E4BD9" w:rsidP="002E4BD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B3130">
        <w:rPr>
          <w:rFonts w:ascii="Arial" w:hAnsi="Arial" w:cs="Arial"/>
          <w:b/>
          <w:bCs/>
          <w:lang w:val="es-ES"/>
        </w:rPr>
        <w:t>Sr. Presidente del</w:t>
      </w:r>
    </w:p>
    <w:p w14:paraId="771333C4" w14:textId="77777777" w:rsidR="002E4BD9" w:rsidRPr="000B3130" w:rsidRDefault="002E4BD9" w:rsidP="002E4BD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B3130">
        <w:rPr>
          <w:rFonts w:ascii="Arial" w:hAnsi="Arial" w:cs="Arial"/>
          <w:b/>
          <w:bCs/>
          <w:lang w:val="es-ES"/>
        </w:rPr>
        <w:t>Honorable Concejo Deliberante</w:t>
      </w:r>
    </w:p>
    <w:p w14:paraId="36B5D134" w14:textId="77777777" w:rsidR="002E4BD9" w:rsidRPr="000B3130" w:rsidRDefault="002E4BD9" w:rsidP="002E4BD9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0B3130">
        <w:rPr>
          <w:rFonts w:ascii="Arial" w:hAnsi="Arial" w:cs="Arial"/>
          <w:b/>
          <w:bCs/>
          <w:lang w:val="es-ES"/>
        </w:rPr>
        <w:t>ANDRES SANUCCI</w:t>
      </w:r>
    </w:p>
    <w:p w14:paraId="78277A0D" w14:textId="77777777" w:rsidR="002E4BD9" w:rsidRPr="000B3130" w:rsidRDefault="002E4BD9" w:rsidP="002E4BD9">
      <w:pPr>
        <w:spacing w:line="360" w:lineRule="auto"/>
        <w:jc w:val="both"/>
        <w:rPr>
          <w:lang w:val="es-ES"/>
        </w:rPr>
      </w:pPr>
    </w:p>
    <w:p w14:paraId="1D822D7A" w14:textId="77777777" w:rsidR="002E4BD9" w:rsidRPr="000B3130" w:rsidRDefault="002E4BD9" w:rsidP="002E4BD9">
      <w:pPr>
        <w:spacing w:line="360" w:lineRule="auto"/>
        <w:jc w:val="both"/>
        <w:rPr>
          <w:rFonts w:ascii="Arial" w:hAnsi="Arial" w:cs="Arial"/>
          <w:lang w:val="es-ES"/>
        </w:rPr>
      </w:pPr>
      <w:r w:rsidRPr="000B3130">
        <w:rPr>
          <w:rFonts w:ascii="Arial" w:hAnsi="Arial" w:cs="Arial"/>
          <w:lang w:val="es-ES"/>
        </w:rPr>
        <w:t>De nuestra consideración:</w:t>
      </w:r>
    </w:p>
    <w:p w14:paraId="26175266" w14:textId="77777777" w:rsidR="002E4BD9" w:rsidRPr="000B3130" w:rsidRDefault="002E4BD9" w:rsidP="002E4BD9">
      <w:pPr>
        <w:spacing w:line="360" w:lineRule="auto"/>
        <w:ind w:firstLine="1701"/>
        <w:jc w:val="both"/>
        <w:rPr>
          <w:rFonts w:ascii="Arial" w:hAnsi="Arial" w:cs="Arial"/>
          <w:lang w:val="es-ES"/>
        </w:rPr>
      </w:pPr>
      <w:r w:rsidRPr="000B3130">
        <w:rPr>
          <w:rFonts w:ascii="Arial" w:hAnsi="Arial" w:cs="Arial"/>
          <w:lang w:val="es-ES"/>
        </w:rPr>
        <w:t>Remitimos copia del presente proyecto para ser incluida en el orden del día de la próxima sesión.</w:t>
      </w:r>
    </w:p>
    <w:p w14:paraId="5543AC31" w14:textId="77777777" w:rsidR="002417D4" w:rsidRPr="002E4BD9" w:rsidRDefault="002417D4" w:rsidP="005F1792">
      <w:pPr>
        <w:jc w:val="both"/>
        <w:rPr>
          <w:rFonts w:ascii="Arial" w:hAnsi="Arial" w:cs="Arial"/>
          <w:lang w:val="es-ES"/>
        </w:rPr>
      </w:pPr>
    </w:p>
    <w:p w14:paraId="1C539B07" w14:textId="77777777" w:rsidR="002E4BD9" w:rsidRPr="002E4BD9" w:rsidRDefault="000D7EE9" w:rsidP="005F1792">
      <w:pPr>
        <w:jc w:val="both"/>
        <w:rPr>
          <w:rFonts w:ascii="Arial" w:hAnsi="Arial" w:cs="Arial"/>
          <w:b/>
        </w:rPr>
      </w:pPr>
      <w:r w:rsidRPr="002E4BD9">
        <w:rPr>
          <w:rFonts w:ascii="Arial" w:hAnsi="Arial" w:cs="Arial"/>
          <w:b/>
        </w:rPr>
        <w:t>VISTO</w:t>
      </w:r>
      <w:r w:rsidR="002E4BD9" w:rsidRPr="002E4BD9">
        <w:rPr>
          <w:rFonts w:ascii="Arial" w:hAnsi="Arial" w:cs="Arial"/>
          <w:b/>
        </w:rPr>
        <w:t>:</w:t>
      </w:r>
    </w:p>
    <w:p w14:paraId="4CF1F6FF" w14:textId="2A7D19CD" w:rsidR="00DB6AE5" w:rsidRPr="005F1792" w:rsidRDefault="000D7EE9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 xml:space="preserve"> la situación que atraviesa el Instituto Obra Médico Asistencial de la Provincia de Buenos Aires y;</w:t>
      </w:r>
    </w:p>
    <w:p w14:paraId="0BA08A33" w14:textId="65F0CC2A" w:rsidR="000D7EE9" w:rsidRPr="002E4BD9" w:rsidRDefault="000D7EE9" w:rsidP="005F1792">
      <w:pPr>
        <w:jc w:val="both"/>
        <w:rPr>
          <w:rFonts w:ascii="Arial" w:hAnsi="Arial" w:cs="Arial"/>
          <w:b/>
        </w:rPr>
      </w:pPr>
      <w:r w:rsidRPr="002E4BD9">
        <w:rPr>
          <w:rFonts w:ascii="Arial" w:hAnsi="Arial" w:cs="Arial"/>
          <w:b/>
        </w:rPr>
        <w:t>CONSIDERANDO:</w:t>
      </w:r>
    </w:p>
    <w:p w14:paraId="3F3D65EC" w14:textId="7150A7A7" w:rsidR="007E5119" w:rsidRPr="007E5119" w:rsidRDefault="000D7EE9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 xml:space="preserve">Que </w:t>
      </w:r>
      <w:r w:rsidR="007E5119" w:rsidRPr="007E5119">
        <w:rPr>
          <w:rFonts w:ascii="Arial" w:hAnsi="Arial" w:cs="Arial"/>
        </w:rPr>
        <w:t>IOMA es la obra social de la provincia de Buenos Aires</w:t>
      </w:r>
      <w:r w:rsidRPr="005F1792">
        <w:rPr>
          <w:rFonts w:ascii="Arial" w:hAnsi="Arial" w:cs="Arial"/>
        </w:rPr>
        <w:t xml:space="preserve"> y</w:t>
      </w:r>
      <w:r w:rsidR="00B878C0" w:rsidRPr="005F1792">
        <w:rPr>
          <w:rFonts w:ascii="Arial" w:hAnsi="Arial" w:cs="Arial"/>
        </w:rPr>
        <w:t xml:space="preserve"> está b</w:t>
      </w:r>
      <w:r w:rsidR="007E5119" w:rsidRPr="007E5119">
        <w:rPr>
          <w:rFonts w:ascii="Arial" w:hAnsi="Arial" w:cs="Arial"/>
        </w:rPr>
        <w:t>asada en un </w:t>
      </w:r>
      <w:r w:rsidR="009E6F97" w:rsidRPr="005F1792">
        <w:rPr>
          <w:rFonts w:ascii="Arial" w:hAnsi="Arial" w:cs="Arial"/>
        </w:rPr>
        <w:t>s</w:t>
      </w:r>
      <w:r w:rsidR="007E5119" w:rsidRPr="007E5119">
        <w:rPr>
          <w:rFonts w:ascii="Arial" w:hAnsi="Arial" w:cs="Arial"/>
        </w:rPr>
        <w:t xml:space="preserve">istema </w:t>
      </w:r>
      <w:r w:rsidR="009E6F97" w:rsidRPr="005F1792">
        <w:rPr>
          <w:rFonts w:ascii="Arial" w:hAnsi="Arial" w:cs="Arial"/>
        </w:rPr>
        <w:t>s</w:t>
      </w:r>
      <w:r w:rsidR="007E5119" w:rsidRPr="007E5119">
        <w:rPr>
          <w:rFonts w:ascii="Arial" w:hAnsi="Arial" w:cs="Arial"/>
        </w:rPr>
        <w:t xml:space="preserve">olidario de </w:t>
      </w:r>
      <w:r w:rsidR="009E6F97" w:rsidRPr="005F1792">
        <w:rPr>
          <w:rFonts w:ascii="Arial" w:hAnsi="Arial" w:cs="Arial"/>
        </w:rPr>
        <w:t>s</w:t>
      </w:r>
      <w:r w:rsidR="007E5119" w:rsidRPr="007E5119">
        <w:rPr>
          <w:rFonts w:ascii="Arial" w:hAnsi="Arial" w:cs="Arial"/>
        </w:rPr>
        <w:t>alud</w:t>
      </w:r>
      <w:r w:rsidR="007E5119" w:rsidRPr="007E5119">
        <w:rPr>
          <w:rFonts w:ascii="Arial" w:hAnsi="Arial" w:cs="Arial"/>
          <w:b/>
          <w:bCs/>
        </w:rPr>
        <w:t>,</w:t>
      </w:r>
      <w:r w:rsidR="007E5119" w:rsidRPr="007E5119">
        <w:rPr>
          <w:rFonts w:ascii="Arial" w:hAnsi="Arial" w:cs="Arial"/>
        </w:rPr>
        <w:t> distinguido por el principio de la equidad, en el que todas y todos reciben la misma cobertura, sin distinciones de aportes.</w:t>
      </w:r>
    </w:p>
    <w:p w14:paraId="317BDCF6" w14:textId="6A513771" w:rsidR="007E5119" w:rsidRPr="007E5119" w:rsidRDefault="00B878C0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>Que según informe el Instituto, l</w:t>
      </w:r>
      <w:r w:rsidR="007E5119" w:rsidRPr="007E5119">
        <w:rPr>
          <w:rFonts w:ascii="Arial" w:hAnsi="Arial" w:cs="Arial"/>
        </w:rPr>
        <w:t>a calidad prestacional queda garantizada por la mayor red de prestadores de la provincia de Buenos Aires, lo que asegura un rápido acceso a la prestación en cualquier ciudad del territorio provincial en donde te encuentres.</w:t>
      </w:r>
    </w:p>
    <w:p w14:paraId="494E0843" w14:textId="468F0E21" w:rsidR="007E5119" w:rsidRPr="007E5119" w:rsidRDefault="00B878C0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>Que fue f</w:t>
      </w:r>
      <w:r w:rsidR="007E5119" w:rsidRPr="007E5119">
        <w:rPr>
          <w:rFonts w:ascii="Arial" w:hAnsi="Arial" w:cs="Arial"/>
        </w:rPr>
        <w:t>undada en 195</w:t>
      </w:r>
      <w:r w:rsidRPr="005F1792">
        <w:rPr>
          <w:rFonts w:ascii="Arial" w:hAnsi="Arial" w:cs="Arial"/>
        </w:rPr>
        <w:t>7 y,</w:t>
      </w:r>
      <w:r w:rsidR="007E5119" w:rsidRPr="007E5119">
        <w:rPr>
          <w:rFonts w:ascii="Arial" w:hAnsi="Arial" w:cs="Arial"/>
        </w:rPr>
        <w:t xml:space="preserve"> a lo largo de los años, se convirtió en la mayor obra social de la Provincia, </w:t>
      </w:r>
      <w:r w:rsidRPr="005F1792">
        <w:rPr>
          <w:rFonts w:ascii="Arial" w:hAnsi="Arial" w:cs="Arial"/>
        </w:rPr>
        <w:t>otorgando</w:t>
      </w:r>
      <w:r w:rsidR="007E5119" w:rsidRPr="007E5119">
        <w:rPr>
          <w:rFonts w:ascii="Arial" w:hAnsi="Arial" w:cs="Arial"/>
        </w:rPr>
        <w:t xml:space="preserve"> cobertura a afiliadas</w:t>
      </w:r>
      <w:r w:rsidR="009E6F97" w:rsidRPr="005F1792">
        <w:rPr>
          <w:rFonts w:ascii="Arial" w:hAnsi="Arial" w:cs="Arial"/>
        </w:rPr>
        <w:t xml:space="preserve"> y afiliados</w:t>
      </w:r>
      <w:r w:rsidR="007E5119" w:rsidRPr="007E5119">
        <w:rPr>
          <w:rFonts w:ascii="Arial" w:hAnsi="Arial" w:cs="Arial"/>
        </w:rPr>
        <w:t xml:space="preserve"> obligatori</w:t>
      </w:r>
      <w:r w:rsidR="009E6F97" w:rsidRPr="005F1792">
        <w:rPr>
          <w:rFonts w:ascii="Arial" w:hAnsi="Arial" w:cs="Arial"/>
        </w:rPr>
        <w:t>os</w:t>
      </w:r>
      <w:r w:rsidR="007E5119" w:rsidRPr="007E5119">
        <w:rPr>
          <w:rFonts w:ascii="Arial" w:hAnsi="Arial" w:cs="Arial"/>
        </w:rPr>
        <w:t xml:space="preserve"> y voluntar</w:t>
      </w:r>
      <w:r w:rsidR="009E6F97" w:rsidRPr="005F1792">
        <w:rPr>
          <w:rFonts w:ascii="Arial" w:hAnsi="Arial" w:cs="Arial"/>
        </w:rPr>
        <w:t>ios</w:t>
      </w:r>
      <w:r w:rsidRPr="005F1792">
        <w:rPr>
          <w:rFonts w:ascii="Arial" w:hAnsi="Arial" w:cs="Arial"/>
        </w:rPr>
        <w:t>, como</w:t>
      </w:r>
      <w:r w:rsidR="007E5119" w:rsidRPr="007E5119">
        <w:rPr>
          <w:rFonts w:ascii="Arial" w:hAnsi="Arial" w:cs="Arial"/>
        </w:rPr>
        <w:t> trabajadores y trabajadoras provinciales y/o municipales (judiciales, docentes, policías, médicas/os y legislativas/os)</w:t>
      </w:r>
      <w:r w:rsidRPr="005F1792">
        <w:rPr>
          <w:rFonts w:ascii="Arial" w:hAnsi="Arial" w:cs="Arial"/>
        </w:rPr>
        <w:t xml:space="preserve"> y aquellos </w:t>
      </w:r>
      <w:r w:rsidR="009E6F97" w:rsidRPr="005F1792">
        <w:rPr>
          <w:rFonts w:ascii="Arial" w:hAnsi="Arial" w:cs="Arial"/>
        </w:rPr>
        <w:t>o</w:t>
      </w:r>
      <w:r w:rsidRPr="005F1792">
        <w:rPr>
          <w:rFonts w:ascii="Arial" w:hAnsi="Arial" w:cs="Arial"/>
        </w:rPr>
        <w:t xml:space="preserve"> aquellas que</w:t>
      </w:r>
      <w:r w:rsidR="007E5119" w:rsidRPr="007E5119">
        <w:rPr>
          <w:rFonts w:ascii="Arial" w:hAnsi="Arial" w:cs="Arial"/>
        </w:rPr>
        <w:t xml:space="preserve"> optaron por IOMA en forma </w:t>
      </w:r>
      <w:r w:rsidRPr="005F1792">
        <w:rPr>
          <w:rFonts w:ascii="Arial" w:hAnsi="Arial" w:cs="Arial"/>
        </w:rPr>
        <w:t>i</w:t>
      </w:r>
      <w:r w:rsidR="007E5119" w:rsidRPr="007E5119">
        <w:rPr>
          <w:rFonts w:ascii="Arial" w:hAnsi="Arial" w:cs="Arial"/>
        </w:rPr>
        <w:t xml:space="preserve">ndividual o </w:t>
      </w:r>
      <w:r w:rsidRPr="005F1792">
        <w:rPr>
          <w:rFonts w:ascii="Arial" w:hAnsi="Arial" w:cs="Arial"/>
        </w:rPr>
        <w:t>c</w:t>
      </w:r>
      <w:r w:rsidR="007E5119" w:rsidRPr="007E5119">
        <w:rPr>
          <w:rFonts w:ascii="Arial" w:hAnsi="Arial" w:cs="Arial"/>
        </w:rPr>
        <w:t>olectiva (convenios con entidades de trabajo).</w:t>
      </w:r>
    </w:p>
    <w:p w14:paraId="519FE0A2" w14:textId="0E85B2AD" w:rsidR="007E5119" w:rsidRPr="005F1792" w:rsidRDefault="00B878C0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>Que l</w:t>
      </w:r>
      <w:r w:rsidR="007E5119" w:rsidRPr="007E5119">
        <w:rPr>
          <w:rFonts w:ascii="Arial" w:hAnsi="Arial" w:cs="Arial"/>
        </w:rPr>
        <w:t xml:space="preserve">a obra social tiene actualmente 2.141.331 personas afiliadas (entre obligatorias, voluntarias y con convenios con </w:t>
      </w:r>
      <w:r w:rsidR="007E5119" w:rsidRPr="005F1792">
        <w:rPr>
          <w:rFonts w:ascii="Arial" w:hAnsi="Arial" w:cs="Arial"/>
        </w:rPr>
        <w:t>otras provincias</w:t>
      </w:r>
      <w:r w:rsidR="007E5119" w:rsidRPr="007E5119">
        <w:rPr>
          <w:rFonts w:ascii="Arial" w:hAnsi="Arial" w:cs="Arial"/>
        </w:rPr>
        <w:t>)</w:t>
      </w:r>
      <w:r w:rsidRPr="005F1792">
        <w:rPr>
          <w:rFonts w:ascii="Arial" w:hAnsi="Arial" w:cs="Arial"/>
        </w:rPr>
        <w:t>.</w:t>
      </w:r>
    </w:p>
    <w:p w14:paraId="1B69D92A" w14:textId="003039A6" w:rsidR="00B878C0" w:rsidRPr="007E5119" w:rsidRDefault="00B878C0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</w:rPr>
        <w:t>Que dentro de las prestaciones la obra social incluye las consultas médicas, prácticas bioquímicas, especialidades médicas, provisión de medicamentos</w:t>
      </w:r>
      <w:r w:rsidR="00543ED0" w:rsidRPr="005F1792">
        <w:rPr>
          <w:rFonts w:ascii="Arial" w:hAnsi="Arial" w:cs="Arial"/>
        </w:rPr>
        <w:t>,</w:t>
      </w:r>
      <w:r w:rsidRPr="005F1792">
        <w:rPr>
          <w:rFonts w:ascii="Arial" w:hAnsi="Arial" w:cs="Arial"/>
        </w:rPr>
        <w:t xml:space="preserve"> y </w:t>
      </w:r>
      <w:r w:rsidRPr="005F1792">
        <w:rPr>
          <w:rFonts w:ascii="Arial" w:hAnsi="Arial" w:cs="Arial"/>
        </w:rPr>
        <w:lastRenderedPageBreak/>
        <w:t xml:space="preserve">programas como MAMI, IOMA a tu lado, CUIDARTE, TEA, COLORRECTAL, IVE/ ILE, VERTE AL 100%, Salud Mental y calendario de vacunación. </w:t>
      </w:r>
    </w:p>
    <w:p w14:paraId="553BADAB" w14:textId="77777777" w:rsidR="009E6F97" w:rsidRPr="005F1792" w:rsidRDefault="009E6F97" w:rsidP="002E4BD9">
      <w:pPr>
        <w:ind w:firstLine="709"/>
        <w:jc w:val="both"/>
        <w:rPr>
          <w:rFonts w:ascii="Arial" w:hAnsi="Arial" w:cs="Arial"/>
          <w:color w:val="0D0D0D"/>
          <w:shd w:val="clear" w:color="auto" w:fill="FFFFFF"/>
        </w:rPr>
      </w:pPr>
      <w:r w:rsidRPr="005F1792">
        <w:rPr>
          <w:rFonts w:ascii="Arial" w:hAnsi="Arial" w:cs="Arial"/>
          <w:color w:val="0D0D0D"/>
          <w:shd w:val="clear" w:color="auto" w:fill="FFFFFF"/>
        </w:rPr>
        <w:t>Q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ue las prestaciones de la obra social se han visto resentidas en todo el territorio de la provincia de Buenos Aires por falta de acuerdos con prestadores y 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de recursos, 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por la utilización 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de los mismos 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para cuestiones </w:t>
      </w:r>
      <w:r w:rsidRPr="005F1792">
        <w:rPr>
          <w:rFonts w:ascii="Arial" w:hAnsi="Arial" w:cs="Arial"/>
          <w:color w:val="0D0D0D"/>
          <w:shd w:val="clear" w:color="auto" w:fill="FFFFFF"/>
        </w:rPr>
        <w:t>ajenas a las funciones del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Instituto y la atención de sus afiliados</w:t>
      </w:r>
      <w:r w:rsidRPr="005F1792">
        <w:rPr>
          <w:rFonts w:ascii="Arial" w:hAnsi="Arial" w:cs="Arial"/>
          <w:color w:val="0D0D0D"/>
          <w:shd w:val="clear" w:color="auto" w:fill="FFFFFF"/>
        </w:rPr>
        <w:t>.</w:t>
      </w:r>
    </w:p>
    <w:p w14:paraId="794F4B53" w14:textId="666EAB39" w:rsidR="007E5119" w:rsidRPr="005F1792" w:rsidRDefault="009E6F97" w:rsidP="002E4BD9">
      <w:pPr>
        <w:ind w:firstLine="709"/>
        <w:jc w:val="both"/>
        <w:rPr>
          <w:rFonts w:ascii="Arial" w:hAnsi="Arial" w:cs="Arial"/>
        </w:rPr>
      </w:pPr>
      <w:r w:rsidRPr="005F1792">
        <w:rPr>
          <w:rFonts w:ascii="Arial" w:hAnsi="Arial" w:cs="Arial"/>
          <w:color w:val="0D0D0D"/>
          <w:shd w:val="clear" w:color="auto" w:fill="FFFFFF"/>
        </w:rPr>
        <w:t>Que el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camino es fortalecer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al IOMA,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a modo de garantizar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una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mejor prestación médica. Por lo tanto, </w:t>
      </w:r>
      <w:r w:rsidRPr="005F1792">
        <w:rPr>
          <w:rFonts w:ascii="Arial" w:hAnsi="Arial" w:cs="Arial"/>
          <w:color w:val="0D0D0D"/>
          <w:shd w:val="clear" w:color="auto" w:fill="FFFFFF"/>
        </w:rPr>
        <w:t>es necesario tomar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acciones concretas para garantizar una atención adecuada y prioritaria a los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y las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afiliad</w:t>
      </w:r>
      <w:r w:rsidRPr="005F1792">
        <w:rPr>
          <w:rFonts w:ascii="Arial" w:hAnsi="Arial" w:cs="Arial"/>
          <w:color w:val="0D0D0D"/>
          <w:shd w:val="clear" w:color="auto" w:fill="FFFFFF"/>
        </w:rPr>
        <w:t>as</w:t>
      </w:r>
      <w:r w:rsidR="009810A1" w:rsidRPr="005F1792">
        <w:rPr>
          <w:rFonts w:ascii="Arial" w:hAnsi="Arial" w:cs="Arial"/>
          <w:color w:val="0D0D0D"/>
          <w:shd w:val="clear" w:color="auto" w:fill="FFFFFF"/>
        </w:rPr>
        <w:t xml:space="preserve"> de la obra social.</w:t>
      </w:r>
    </w:p>
    <w:p w14:paraId="251AE8DC" w14:textId="7CC39166" w:rsidR="002E4BD9" w:rsidRPr="000B3130" w:rsidRDefault="002E4BD9" w:rsidP="002E4BD9">
      <w:pPr>
        <w:pStyle w:val="notatexto"/>
        <w:shd w:val="clear" w:color="auto" w:fill="FFFFFF"/>
        <w:spacing w:before="0" w:beforeAutospacing="0" w:after="150" w:afterAutospacing="0" w:line="259" w:lineRule="auto"/>
        <w:ind w:firstLine="709"/>
        <w:jc w:val="both"/>
        <w:rPr>
          <w:rFonts w:ascii="Arial" w:eastAsia="Verdana" w:hAnsi="Arial" w:cs="Arial"/>
          <w:sz w:val="22"/>
          <w:szCs w:val="22"/>
        </w:rPr>
      </w:pPr>
      <w:r w:rsidRPr="000B3130">
        <w:rPr>
          <w:rFonts w:ascii="Arial" w:eastAsia="Verdana" w:hAnsi="Arial" w:cs="Arial"/>
          <w:sz w:val="22"/>
          <w:szCs w:val="22"/>
        </w:rPr>
        <w:t>Que, de acuerdo a Ley Orgánica de las Municipalidades, corresponde que el cuerpo solicite tal medida a través de una Ordenanza, en los términos del artículo 77 del citado cuerpo legal;</w:t>
      </w:r>
    </w:p>
    <w:p w14:paraId="14640B3A" w14:textId="77777777" w:rsidR="002E4BD9" w:rsidRPr="000B3130" w:rsidRDefault="002E4BD9" w:rsidP="002E4BD9">
      <w:pPr>
        <w:ind w:firstLine="709"/>
        <w:jc w:val="both"/>
        <w:rPr>
          <w:rFonts w:ascii="Arial" w:eastAsia="Verdana" w:hAnsi="Arial" w:cs="Arial"/>
          <w:lang w:val="es-ES"/>
        </w:rPr>
      </w:pPr>
      <w:r w:rsidRPr="000B3130">
        <w:rPr>
          <w:rFonts w:ascii="Arial" w:eastAsia="Verdana" w:hAnsi="Arial" w:cs="Arial"/>
          <w:lang w:val="es-ES"/>
        </w:rPr>
        <w:t xml:space="preserve">Por ello, </w:t>
      </w:r>
      <w:r w:rsidRPr="000B3130">
        <w:rPr>
          <w:rFonts w:ascii="Arial" w:eastAsia="Verdana" w:hAnsi="Arial" w:cs="Arial"/>
          <w:b/>
          <w:bCs/>
          <w:lang w:val="es-ES"/>
        </w:rPr>
        <w:t xml:space="preserve">El Bloque UCR </w:t>
      </w:r>
      <w:r w:rsidRPr="000B3130">
        <w:rPr>
          <w:rFonts w:ascii="Arial" w:eastAsia="Verdana" w:hAnsi="Arial" w:cs="Arial"/>
          <w:lang w:val="es-ES"/>
        </w:rPr>
        <w:t>en atribución a sus facultades que le confiere la Ley Orgánica de las Municipalidades, propone lo siguiente:</w:t>
      </w:r>
    </w:p>
    <w:p w14:paraId="48FE5B28" w14:textId="77777777" w:rsidR="009E6F97" w:rsidRPr="002E4BD9" w:rsidRDefault="009E6F97" w:rsidP="005F1792">
      <w:pPr>
        <w:jc w:val="both"/>
        <w:rPr>
          <w:rFonts w:ascii="Arial" w:hAnsi="Arial" w:cs="Arial"/>
          <w:color w:val="030303"/>
          <w:shd w:val="clear" w:color="auto" w:fill="FFFFFF"/>
          <w:lang w:val="es-ES"/>
        </w:rPr>
      </w:pPr>
    </w:p>
    <w:p w14:paraId="420127B8" w14:textId="4D6012C8" w:rsidR="007E5119" w:rsidRPr="002417D4" w:rsidRDefault="00DC762A" w:rsidP="002417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PROYECTO DE COMUNICACION</w:t>
      </w:r>
    </w:p>
    <w:p w14:paraId="7126F084" w14:textId="77777777" w:rsidR="0067198F" w:rsidRPr="005F1792" w:rsidRDefault="0067198F" w:rsidP="005F1792">
      <w:pPr>
        <w:jc w:val="both"/>
        <w:rPr>
          <w:rFonts w:ascii="Arial" w:hAnsi="Arial" w:cs="Arial"/>
        </w:rPr>
      </w:pPr>
    </w:p>
    <w:p w14:paraId="0028BBF4" w14:textId="4D5ED5A4" w:rsidR="002417D4" w:rsidRPr="005F1792" w:rsidRDefault="0067198F" w:rsidP="005F1792">
      <w:pPr>
        <w:jc w:val="both"/>
        <w:rPr>
          <w:rFonts w:ascii="Arial" w:hAnsi="Arial" w:cs="Arial"/>
          <w:color w:val="0D0D0D"/>
          <w:shd w:val="clear" w:color="auto" w:fill="FFFFFF"/>
        </w:rPr>
      </w:pPr>
      <w:r w:rsidRPr="002417D4">
        <w:rPr>
          <w:rFonts w:ascii="Arial" w:hAnsi="Arial" w:cs="Arial"/>
          <w:b/>
          <w:bCs/>
          <w:color w:val="0D0D0D"/>
          <w:u w:val="single"/>
          <w:shd w:val="clear" w:color="auto" w:fill="FFFFFF"/>
        </w:rPr>
        <w:t>Artículo 1°.</w:t>
      </w:r>
      <w:r w:rsidR="002417D4">
        <w:rPr>
          <w:rFonts w:ascii="Arial" w:hAnsi="Arial" w:cs="Arial"/>
          <w:color w:val="0D0D0D"/>
          <w:shd w:val="clear" w:color="auto" w:fill="FFFFFF"/>
        </w:rPr>
        <w:t xml:space="preserve"> -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El Honorable Concejo Deliberante del Partido de </w:t>
      </w:r>
      <w:r w:rsidR="002E4BD9">
        <w:rPr>
          <w:rFonts w:ascii="Arial" w:hAnsi="Arial" w:cs="Arial"/>
          <w:color w:val="0D0D0D"/>
          <w:shd w:val="clear" w:color="auto" w:fill="FFFFFF"/>
        </w:rPr>
        <w:t>Chascomus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solicita al Sr. Gobernador de la Provincia de Buenos Aires 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>arbitre los medios necesarios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para 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asignar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 los recursos suficientes que permitan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restablecer de manera inmediata 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>la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cobertura y prestaciones que debe brindar el Instituto Obra Médico Asistencial (I.O.M.A) a sus 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afiliados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>, como consulta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s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 médica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s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, estudios, atención 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en</w:t>
      </w:r>
      <w:r w:rsidR="003F09D4" w:rsidRPr="005F1792">
        <w:rPr>
          <w:rFonts w:ascii="Arial" w:hAnsi="Arial" w:cs="Arial"/>
          <w:color w:val="0D0D0D"/>
          <w:shd w:val="clear" w:color="auto" w:fill="FFFFFF"/>
        </w:rPr>
        <w:t xml:space="preserve"> todas las especialidades médicas, provisión de medicamentos, programas y calendario de vacunación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 xml:space="preserve">, </w:t>
      </w:r>
      <w:r w:rsidR="00DB6AE5" w:rsidRPr="005F1792">
        <w:rPr>
          <w:rFonts w:ascii="Arial" w:hAnsi="Arial" w:cs="Arial"/>
          <w:color w:val="0D0D0D"/>
          <w:shd w:val="clear" w:color="auto" w:fill="FFFFFF"/>
        </w:rPr>
        <w:t>asegurando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DB6AE5" w:rsidRPr="005F1792">
        <w:rPr>
          <w:rFonts w:ascii="Arial" w:hAnsi="Arial" w:cs="Arial"/>
          <w:color w:val="0D0D0D"/>
          <w:shd w:val="clear" w:color="auto" w:fill="FFFFFF"/>
        </w:rPr>
        <w:t>c</w:t>
      </w:r>
      <w:r w:rsidR="00015C78" w:rsidRPr="005F1792">
        <w:rPr>
          <w:rFonts w:ascii="Arial" w:hAnsi="Arial" w:cs="Arial"/>
          <w:color w:val="0D0D0D"/>
          <w:shd w:val="clear" w:color="auto" w:fill="FFFFFF"/>
        </w:rPr>
        <w:t>alidad</w:t>
      </w:r>
      <w:r w:rsidR="00DB6AE5" w:rsidRPr="005F1792">
        <w:rPr>
          <w:rFonts w:ascii="Arial" w:hAnsi="Arial" w:cs="Arial"/>
          <w:color w:val="0D0D0D"/>
          <w:shd w:val="clear" w:color="auto" w:fill="FFFFFF"/>
        </w:rPr>
        <w:t xml:space="preserve"> y mayor oferta de prestadores.</w:t>
      </w:r>
    </w:p>
    <w:p w14:paraId="43698E2F" w14:textId="32AA9D8C" w:rsidR="00A84108" w:rsidRDefault="009E6F97" w:rsidP="005F1792">
      <w:pPr>
        <w:jc w:val="both"/>
        <w:rPr>
          <w:rFonts w:ascii="Arial" w:hAnsi="Arial" w:cs="Arial"/>
          <w:color w:val="0D0D0D"/>
          <w:shd w:val="clear" w:color="auto" w:fill="FFFFFF"/>
        </w:rPr>
      </w:pPr>
      <w:r w:rsidRPr="002417D4">
        <w:rPr>
          <w:rFonts w:ascii="Arial" w:hAnsi="Arial" w:cs="Arial"/>
          <w:b/>
          <w:bCs/>
          <w:color w:val="0D0D0D"/>
          <w:u w:val="single"/>
          <w:shd w:val="clear" w:color="auto" w:fill="FFFFFF"/>
        </w:rPr>
        <w:t>Artículo 2°.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DC762A">
        <w:rPr>
          <w:rFonts w:ascii="Arial" w:hAnsi="Arial" w:cs="Arial"/>
          <w:color w:val="0D0D0D"/>
          <w:shd w:val="clear" w:color="auto" w:fill="FFFFFF"/>
        </w:rPr>
        <w:t>–</w:t>
      </w:r>
      <w:r w:rsidRPr="005F1792">
        <w:rPr>
          <w:rFonts w:ascii="Arial" w:hAnsi="Arial" w:cs="Arial"/>
          <w:color w:val="0D0D0D"/>
          <w:shd w:val="clear" w:color="auto" w:fill="FFFFFF"/>
        </w:rPr>
        <w:t xml:space="preserve"> </w:t>
      </w:r>
      <w:r w:rsidR="00A84108">
        <w:rPr>
          <w:rFonts w:ascii="Arial" w:hAnsi="Arial" w:cs="Arial"/>
          <w:color w:val="0D0D0D"/>
          <w:shd w:val="clear" w:color="auto" w:fill="FFFFFF"/>
        </w:rPr>
        <w:t xml:space="preserve"> Comuníquese, al</w:t>
      </w:r>
      <w:r w:rsidR="00366989">
        <w:rPr>
          <w:rFonts w:ascii="Arial" w:hAnsi="Arial" w:cs="Arial"/>
          <w:color w:val="0D0D0D"/>
          <w:shd w:val="clear" w:color="auto" w:fill="FFFFFF"/>
        </w:rPr>
        <w:t xml:space="preserve"> Gobernador de la Provincia de Buenos Aires, al</w:t>
      </w:r>
      <w:r w:rsidR="00A84108">
        <w:rPr>
          <w:rFonts w:ascii="Arial" w:hAnsi="Arial" w:cs="Arial"/>
          <w:color w:val="0D0D0D"/>
          <w:shd w:val="clear" w:color="auto" w:fill="FFFFFF"/>
        </w:rPr>
        <w:t xml:space="preserve"> Ministerio de Salud de la Provincia de Buenos Aires</w:t>
      </w:r>
      <w:r w:rsidR="00366989">
        <w:rPr>
          <w:rFonts w:ascii="Arial" w:hAnsi="Arial" w:cs="Arial"/>
          <w:color w:val="0D0D0D"/>
          <w:shd w:val="clear" w:color="auto" w:fill="FFFFFF"/>
        </w:rPr>
        <w:t xml:space="preserve">, al </w:t>
      </w:r>
      <w:r w:rsidR="00A84108">
        <w:rPr>
          <w:rFonts w:ascii="Arial" w:hAnsi="Arial" w:cs="Arial"/>
          <w:color w:val="0D0D0D"/>
          <w:shd w:val="clear" w:color="auto" w:fill="FFFFFF"/>
        </w:rPr>
        <w:t>Instituto Obra Me</w:t>
      </w:r>
      <w:r w:rsidR="00366989">
        <w:rPr>
          <w:rFonts w:ascii="Arial" w:hAnsi="Arial" w:cs="Arial"/>
          <w:color w:val="0D0D0D"/>
          <w:shd w:val="clear" w:color="auto" w:fill="FFFFFF"/>
        </w:rPr>
        <w:t>dico Asistencial (IOMA).</w:t>
      </w:r>
    </w:p>
    <w:p w14:paraId="7E0B1595" w14:textId="423118DE" w:rsidR="009E6F97" w:rsidRPr="005F1792" w:rsidRDefault="00A84108" w:rsidP="005F1792">
      <w:pPr>
        <w:jc w:val="both"/>
        <w:rPr>
          <w:rFonts w:ascii="Arial" w:hAnsi="Arial" w:cs="Arial"/>
          <w:color w:val="0D0D0D"/>
          <w:shd w:val="clear" w:color="auto" w:fill="FFFFFF"/>
        </w:rPr>
      </w:pPr>
      <w:r w:rsidRPr="002417D4">
        <w:rPr>
          <w:rFonts w:ascii="Arial" w:hAnsi="Arial" w:cs="Arial"/>
          <w:b/>
          <w:bCs/>
          <w:color w:val="0D0D0D"/>
          <w:u w:val="single"/>
          <w:shd w:val="clear" w:color="auto" w:fill="FFFFFF"/>
        </w:rPr>
        <w:t xml:space="preserve">Artículo </w:t>
      </w:r>
      <w:r>
        <w:rPr>
          <w:rFonts w:ascii="Arial" w:hAnsi="Arial" w:cs="Arial"/>
          <w:b/>
          <w:bCs/>
          <w:color w:val="0D0D0D"/>
          <w:u w:val="single"/>
          <w:shd w:val="clear" w:color="auto" w:fill="FFFFFF"/>
        </w:rPr>
        <w:t>3</w:t>
      </w:r>
      <w:r w:rsidRPr="002417D4">
        <w:rPr>
          <w:rFonts w:ascii="Arial" w:hAnsi="Arial" w:cs="Arial"/>
          <w:b/>
          <w:bCs/>
          <w:color w:val="0D0D0D"/>
          <w:u w:val="single"/>
          <w:shd w:val="clear" w:color="auto" w:fill="FFFFFF"/>
        </w:rPr>
        <w:t>°.</w:t>
      </w:r>
      <w:r>
        <w:rPr>
          <w:rFonts w:ascii="Arial" w:hAnsi="Arial" w:cs="Arial"/>
          <w:color w:val="0D0D0D"/>
          <w:shd w:val="clear" w:color="auto" w:fill="FFFFFF"/>
        </w:rPr>
        <w:t xml:space="preserve"> De</w:t>
      </w:r>
      <w:r w:rsidR="00DC762A">
        <w:rPr>
          <w:rFonts w:ascii="Arial" w:hAnsi="Arial" w:cs="Arial"/>
          <w:color w:val="0D0D0D"/>
          <w:shd w:val="clear" w:color="auto" w:fill="FFFFFF"/>
        </w:rPr>
        <w:t xml:space="preserve"> forma.</w:t>
      </w:r>
    </w:p>
    <w:p w14:paraId="3B2A41D9" w14:textId="5D40F5D3" w:rsidR="00956104" w:rsidRPr="005F1792" w:rsidRDefault="00956104" w:rsidP="005F1792">
      <w:pPr>
        <w:jc w:val="both"/>
        <w:rPr>
          <w:rFonts w:ascii="Arial" w:hAnsi="Arial" w:cs="Arial"/>
          <w:color w:val="0D0D0D"/>
          <w:shd w:val="clear" w:color="auto" w:fill="FFFFFF"/>
        </w:rPr>
      </w:pPr>
    </w:p>
    <w:sectPr w:rsidR="00956104" w:rsidRPr="005F17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A597E" w14:textId="77777777" w:rsidR="00723FC8" w:rsidRDefault="00723FC8" w:rsidP="002417D4">
      <w:pPr>
        <w:spacing w:after="0" w:line="240" w:lineRule="auto"/>
      </w:pPr>
      <w:r>
        <w:separator/>
      </w:r>
    </w:p>
  </w:endnote>
  <w:endnote w:type="continuationSeparator" w:id="0">
    <w:p w14:paraId="13AA4BF1" w14:textId="77777777" w:rsidR="00723FC8" w:rsidRDefault="00723FC8" w:rsidP="0024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2A6E2" w14:textId="77777777" w:rsidR="00723FC8" w:rsidRDefault="00723FC8" w:rsidP="002417D4">
      <w:pPr>
        <w:spacing w:after="0" w:line="240" w:lineRule="auto"/>
      </w:pPr>
      <w:r>
        <w:separator/>
      </w:r>
    </w:p>
  </w:footnote>
  <w:footnote w:type="continuationSeparator" w:id="0">
    <w:p w14:paraId="7C2F43C9" w14:textId="77777777" w:rsidR="00723FC8" w:rsidRDefault="00723FC8" w:rsidP="0024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C8DC2" w14:textId="77777777" w:rsidR="002E4BD9" w:rsidRPr="007B2AA8" w:rsidRDefault="002E4BD9" w:rsidP="002E4BD9">
    <w:pPr>
      <w:jc w:val="center"/>
      <w:rPr>
        <w:color w:val="000000"/>
      </w:rPr>
    </w:pPr>
    <w:r w:rsidRPr="007B2AA8">
      <w:rPr>
        <w:noProof/>
        <w:color w:val="000000"/>
        <w:lang w:val="en-US"/>
      </w:rPr>
      <w:drawing>
        <wp:inline distT="0" distB="0" distL="0" distR="0" wp14:anchorId="1C70C249" wp14:editId="2CDA1A40">
          <wp:extent cx="693420" cy="602615"/>
          <wp:effectExtent l="19050" t="0" r="0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0722C4" w14:textId="77777777" w:rsidR="002E4BD9" w:rsidRPr="002420D2" w:rsidRDefault="002E4BD9" w:rsidP="002E4BD9">
    <w:pPr>
      <w:keepNext/>
      <w:jc w:val="center"/>
      <w:outlineLvl w:val="0"/>
      <w:rPr>
        <w:rFonts w:ascii="Garamond" w:hAnsi="Garamond" w:cs="Arial"/>
        <w:b/>
        <w:bCs/>
        <w:color w:val="000000"/>
        <w:lang w:val="es-ES"/>
      </w:rPr>
    </w:pPr>
    <w:r w:rsidRPr="002420D2">
      <w:rPr>
        <w:rFonts w:ascii="Garamond" w:hAnsi="Garamond" w:cs="Arial"/>
        <w:b/>
        <w:bCs/>
        <w:color w:val="000000"/>
        <w:lang w:val="es-ES"/>
      </w:rPr>
      <w:t>Honorable Concejo Deliberante</w:t>
    </w:r>
  </w:p>
  <w:p w14:paraId="15CDAA7F" w14:textId="77777777" w:rsidR="002E4BD9" w:rsidRPr="002420D2" w:rsidRDefault="002E4BD9" w:rsidP="002E4BD9">
    <w:pPr>
      <w:keepNext/>
      <w:jc w:val="center"/>
      <w:outlineLvl w:val="1"/>
      <w:rPr>
        <w:rFonts w:ascii="Garamond" w:hAnsi="Garamond" w:cs="Arial"/>
        <w:b/>
        <w:bCs/>
        <w:color w:val="000000"/>
        <w:lang w:val="es-ES"/>
      </w:rPr>
    </w:pPr>
    <w:r w:rsidRPr="002420D2">
      <w:rPr>
        <w:rFonts w:ascii="Garamond" w:hAnsi="Garamond" w:cs="Arial"/>
        <w:b/>
        <w:bCs/>
        <w:color w:val="000000"/>
        <w:lang w:val="es-ES"/>
      </w:rPr>
      <w:t>Mitre 38    -    Chascomús</w:t>
    </w:r>
  </w:p>
  <w:p w14:paraId="0E129631" w14:textId="77777777" w:rsidR="002E4BD9" w:rsidRPr="002420D2" w:rsidRDefault="002E4BD9" w:rsidP="002E4BD9">
    <w:pPr>
      <w:jc w:val="center"/>
      <w:rPr>
        <w:rFonts w:ascii="Arial" w:hAnsi="Arial" w:cs="Arial"/>
        <w:b/>
        <w:bCs/>
        <w:lang w:val="es-ES"/>
      </w:rPr>
    </w:pPr>
    <w:r w:rsidRPr="002420D2">
      <w:rPr>
        <w:rFonts w:ascii="Arial" w:hAnsi="Arial" w:cs="Arial"/>
        <w:b/>
        <w:bCs/>
        <w:lang w:val="es-ES"/>
      </w:rPr>
      <w:t xml:space="preserve">BLOQUE UCR </w:t>
    </w:r>
  </w:p>
  <w:p w14:paraId="7A189749" w14:textId="77777777" w:rsidR="002E4BD9" w:rsidRPr="002420D2" w:rsidRDefault="002E4BD9" w:rsidP="002E4BD9">
    <w:pPr>
      <w:jc w:val="center"/>
      <w:rPr>
        <w:b/>
        <w:lang w:val="es-ES"/>
      </w:rPr>
    </w:pPr>
    <w:r w:rsidRPr="002420D2">
      <w:rPr>
        <w:rFonts w:ascii="Arial" w:hAnsi="Arial" w:cs="Arial"/>
        <w:b/>
        <w:bCs/>
        <w:i/>
        <w:lang w:val="es-ES"/>
      </w:rPr>
      <w:t>“</w:t>
    </w:r>
    <w:r w:rsidRPr="002420D2">
      <w:rPr>
        <w:rFonts w:ascii="Arial" w:eastAsia="Verdana" w:hAnsi="Arial" w:cs="Arial"/>
        <w:b/>
        <w:lang w:val="es-ES"/>
      </w:rPr>
      <w:t>2024: Año del 225° Aniversario del fallecimiento del fundador de Chascomús - Pedro Nicolás Escribano”</w:t>
    </w:r>
  </w:p>
  <w:p w14:paraId="6471D56F" w14:textId="18BD348E" w:rsidR="002417D4" w:rsidRPr="002E4BD9" w:rsidRDefault="002417D4" w:rsidP="002417D4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ED"/>
    <w:rsid w:val="00015C78"/>
    <w:rsid w:val="000D7EE9"/>
    <w:rsid w:val="001C5F20"/>
    <w:rsid w:val="00222455"/>
    <w:rsid w:val="002417D4"/>
    <w:rsid w:val="002E4BD9"/>
    <w:rsid w:val="002E5C43"/>
    <w:rsid w:val="00366989"/>
    <w:rsid w:val="003F09D4"/>
    <w:rsid w:val="00543ED0"/>
    <w:rsid w:val="005F1792"/>
    <w:rsid w:val="0067198F"/>
    <w:rsid w:val="00712728"/>
    <w:rsid w:val="00723FC8"/>
    <w:rsid w:val="007A5558"/>
    <w:rsid w:val="007E5119"/>
    <w:rsid w:val="009533FB"/>
    <w:rsid w:val="00956104"/>
    <w:rsid w:val="009810A1"/>
    <w:rsid w:val="009E6F97"/>
    <w:rsid w:val="009F7D14"/>
    <w:rsid w:val="00A84108"/>
    <w:rsid w:val="00AF26D2"/>
    <w:rsid w:val="00B71746"/>
    <w:rsid w:val="00B878C0"/>
    <w:rsid w:val="00DB6AE5"/>
    <w:rsid w:val="00DC762A"/>
    <w:rsid w:val="00E91871"/>
    <w:rsid w:val="00F1503A"/>
    <w:rsid w:val="00FA2C0F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80E0"/>
  <w15:chartTrackingRefBased/>
  <w15:docId w15:val="{D62D16AD-5215-4675-A9A9-839BF78A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0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0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0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0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0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0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0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0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0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0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0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1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D4"/>
  </w:style>
  <w:style w:type="paragraph" w:styleId="Piedepgina">
    <w:name w:val="footer"/>
    <w:basedOn w:val="Normal"/>
    <w:link w:val="PiedepginaCar"/>
    <w:uiPriority w:val="99"/>
    <w:unhideWhenUsed/>
    <w:rsid w:val="00241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D4"/>
  </w:style>
  <w:style w:type="paragraph" w:customStyle="1" w:styleId="notatexto">
    <w:name w:val="notatexto"/>
    <w:basedOn w:val="Normal"/>
    <w:rsid w:val="002E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Reyna</dc:creator>
  <cp:keywords/>
  <dc:description/>
  <cp:lastModifiedBy>SIMM</cp:lastModifiedBy>
  <cp:revision>2</cp:revision>
  <dcterms:created xsi:type="dcterms:W3CDTF">2024-05-07T15:26:00Z</dcterms:created>
  <dcterms:modified xsi:type="dcterms:W3CDTF">2024-05-07T15:26:00Z</dcterms:modified>
</cp:coreProperties>
</file>